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8E" w:rsidRDefault="005F758E" w:rsidP="005F758E">
      <w:pPr>
        <w:spacing w:before="75"/>
        <w:rPr>
          <w:rFonts w:ascii="Calibri" w:hAnsi="Calibri" w:cs="Calibri"/>
          <w:b/>
          <w:w w:val="115"/>
        </w:rPr>
      </w:pPr>
      <w:bookmarkStart w:id="0" w:name="_GoBack"/>
      <w:bookmarkEnd w:id="0"/>
    </w:p>
    <w:tbl>
      <w:tblPr>
        <w:tblW w:w="16654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812"/>
        <w:gridCol w:w="425"/>
        <w:gridCol w:w="5455"/>
      </w:tblGrid>
      <w:tr w:rsidR="005F758E" w:rsidRPr="00447215" w:rsidTr="00E03F0E">
        <w:trPr>
          <w:trHeight w:val="1725"/>
        </w:trPr>
        <w:tc>
          <w:tcPr>
            <w:tcW w:w="4962" w:type="dxa"/>
          </w:tcPr>
          <w:p w:rsidR="005F758E" w:rsidRPr="002D3A23" w:rsidRDefault="005F758E" w:rsidP="00E03F0E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2D3A23">
              <w:rPr>
                <w:rFonts w:ascii="Calibri" w:hAnsi="Calibri" w:cs="Calibri"/>
                <w:noProof/>
                <w:highlight w:val="yellow"/>
                <w:lang w:eastAsia="it-IT"/>
              </w:rPr>
              <w:drawing>
                <wp:inline distT="0" distB="0" distL="0" distR="0" wp14:anchorId="645E2D30" wp14:editId="0BF8864C">
                  <wp:extent cx="628650" cy="7810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5F758E" w:rsidRPr="00353EF3" w:rsidRDefault="005F758E" w:rsidP="00E03F0E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353EF3">
              <w:rPr>
                <w:rFonts w:ascii="Calibri" w:hAnsi="Calibri" w:cs="Calibri"/>
                <w:b/>
                <w:sz w:val="36"/>
                <w:szCs w:val="36"/>
              </w:rPr>
              <w:t>Comune di Flussio</w:t>
            </w:r>
          </w:p>
          <w:p w:rsidR="005F758E" w:rsidRPr="00353EF3" w:rsidRDefault="005F758E" w:rsidP="00E03F0E">
            <w:pPr>
              <w:jc w:val="center"/>
              <w:rPr>
                <w:rFonts w:ascii="Calibri" w:hAnsi="Calibri" w:cs="Calibri"/>
              </w:rPr>
            </w:pPr>
            <w:r w:rsidRPr="00353EF3">
              <w:rPr>
                <w:rFonts w:ascii="Calibri" w:hAnsi="Calibri" w:cs="Calibri"/>
              </w:rPr>
              <w:t>Provincia di Oristano</w:t>
            </w:r>
          </w:p>
          <w:p w:rsidR="005F758E" w:rsidRPr="00353EF3" w:rsidRDefault="005F758E" w:rsidP="00E03F0E">
            <w:pPr>
              <w:jc w:val="center"/>
              <w:rPr>
                <w:rFonts w:ascii="Calibri" w:hAnsi="Calibri" w:cs="Calibri"/>
              </w:rPr>
            </w:pPr>
            <w:r w:rsidRPr="00353EF3">
              <w:rPr>
                <w:rFonts w:ascii="Calibri" w:hAnsi="Calibri" w:cs="Calibri"/>
              </w:rPr>
              <w:t>Tel. 0785/34805 – Via Nazionale n.69</w:t>
            </w:r>
          </w:p>
          <w:p w:rsidR="005F758E" w:rsidRPr="00353EF3" w:rsidRDefault="005F758E" w:rsidP="00E03F0E">
            <w:pPr>
              <w:jc w:val="center"/>
              <w:rPr>
                <w:rFonts w:ascii="Calibri" w:hAnsi="Calibri" w:cs="Calibri"/>
              </w:rPr>
            </w:pPr>
            <w:r w:rsidRPr="00353EF3">
              <w:rPr>
                <w:rFonts w:ascii="Calibri" w:hAnsi="Calibri" w:cs="Calibri"/>
              </w:rPr>
              <w:t xml:space="preserve">e-mail </w:t>
            </w:r>
            <w:hyperlink r:id="rId8" w:history="1">
              <w:r w:rsidRPr="00353EF3">
                <w:rPr>
                  <w:rStyle w:val="Collegamentoipertestuale"/>
                  <w:rFonts w:ascii="Calibri" w:hAnsi="Calibri" w:cs="Calibri"/>
                </w:rPr>
                <w:t>servizisociali@comune.flussio.or.it</w:t>
              </w:r>
            </w:hyperlink>
          </w:p>
          <w:p w:rsidR="005F758E" w:rsidRPr="006A5D01" w:rsidRDefault="005F758E" w:rsidP="00E03F0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353EF3">
              <w:rPr>
                <w:rFonts w:ascii="Calibri" w:hAnsi="Calibri" w:cs="Calibri"/>
              </w:rPr>
              <w:t>pec</w:t>
            </w:r>
            <w:proofErr w:type="spellEnd"/>
            <w:r w:rsidRPr="00353EF3">
              <w:rPr>
                <w:rFonts w:ascii="Calibri" w:hAnsi="Calibri" w:cs="Calibri"/>
              </w:rPr>
              <w:t xml:space="preserve"> </w:t>
            </w:r>
            <w:hyperlink r:id="rId9" w:history="1">
              <w:r w:rsidRPr="00353EF3">
                <w:rPr>
                  <w:rStyle w:val="Collegamentoipertestuale"/>
                  <w:rFonts w:ascii="Calibri" w:hAnsi="Calibri" w:cs="Calibri"/>
                </w:rPr>
                <w:t>servsociali@pec.comune.flussio.or.it</w:t>
              </w:r>
            </w:hyperlink>
          </w:p>
          <w:p w:rsidR="005F758E" w:rsidRPr="006A5D01" w:rsidRDefault="005F758E" w:rsidP="00E03F0E">
            <w:pPr>
              <w:jc w:val="center"/>
              <w:rPr>
                <w:rFonts w:ascii="Calibri" w:hAnsi="Calibri" w:cs="Calibri"/>
              </w:rPr>
            </w:pPr>
          </w:p>
          <w:p w:rsidR="005F758E" w:rsidRPr="00447215" w:rsidRDefault="005F758E" w:rsidP="00E03F0E">
            <w:pPr>
              <w:ind w:right="184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5" w:type="dxa"/>
          </w:tcPr>
          <w:p w:rsidR="005F758E" w:rsidRPr="00447215" w:rsidRDefault="005F758E" w:rsidP="00E03F0E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5455" w:type="dxa"/>
          </w:tcPr>
          <w:p w:rsidR="005F758E" w:rsidRPr="00447215" w:rsidRDefault="005F758E" w:rsidP="00E03F0E">
            <w:pPr>
              <w:pStyle w:val="TableParagraph"/>
              <w:spacing w:line="292" w:lineRule="exact"/>
              <w:ind w:left="492" w:right="208"/>
              <w:jc w:val="center"/>
              <w:rPr>
                <w:b/>
                <w:sz w:val="24"/>
              </w:rPr>
            </w:pPr>
          </w:p>
        </w:tc>
      </w:tr>
    </w:tbl>
    <w:p w:rsidR="005F758E" w:rsidRDefault="005F758E" w:rsidP="005F758E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7466330</wp:posOffset>
                </wp:positionH>
                <wp:positionV relativeFrom="paragraph">
                  <wp:posOffset>102235</wp:posOffset>
                </wp:positionV>
                <wp:extent cx="2364740" cy="333375"/>
                <wp:effectExtent l="0" t="0" r="16510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6C" w:rsidRPr="006823B4" w:rsidRDefault="005F758E" w:rsidP="005F758E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823B4">
                              <w:rPr>
                                <w:rFonts w:ascii="Arial" w:hAnsi="Arial" w:cs="Arial"/>
                                <w:caps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 xml:space="preserve">SCADENZA: </w:t>
                            </w:r>
                            <w:r w:rsidR="004079F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28/02/2026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587.9pt;margin-top:8.05pt;width:186.2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">
                <v:textbox>
                  <w:txbxContent>
                    <w:p w:rsidR="00101C6C" w:rsidRPr="006823B4" w:rsidRDefault="005F758E" w:rsidP="005F758E">
                      <w:pPr>
                        <w:shd w:val="clear" w:color="auto" w:fill="FFFF0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823B4">
                        <w:rPr>
                          <w:rFonts w:ascii="Arial" w:hAnsi="Arial" w:cs="Arial"/>
                          <w:caps/>
                          <w:color w:val="000000"/>
                          <w:sz w:val="28"/>
                          <w:szCs w:val="28"/>
                          <w:highlight w:val="yellow"/>
                        </w:rPr>
                        <w:t xml:space="preserve">SCADENZA: </w:t>
                      </w:r>
                      <w:r w:rsidR="004079F8">
                        <w:rPr>
                          <w:rFonts w:ascii="Arial" w:hAnsi="Arial" w:cs="Arial"/>
                          <w:b/>
                          <w:sz w:val="28"/>
                          <w:szCs w:val="28"/>
                          <w:highlight w:val="yellow"/>
                        </w:rPr>
                        <w:t>28/02/2026</w:t>
                      </w:r>
                    </w:p>
                  </w:txbxContent>
                </v:textbox>
              </v:shape>
            </w:pict>
          </mc:Fallback>
        </mc:AlternateContent>
      </w:r>
    </w:p>
    <w:p w:rsidR="005F758E" w:rsidRPr="00907CA8" w:rsidRDefault="005F758E" w:rsidP="005F758E">
      <w:pPr>
        <w:rPr>
          <w:sz w:val="48"/>
          <w:szCs w:val="48"/>
        </w:rPr>
      </w:pPr>
    </w:p>
    <w:p w:rsidR="005F758E" w:rsidRPr="00573F3A" w:rsidRDefault="005F758E" w:rsidP="005F758E">
      <w:pPr>
        <w:autoSpaceDE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48"/>
          <w:szCs w:val="48"/>
          <w:u w:val="single"/>
        </w:rPr>
        <w:t xml:space="preserve">A V </w:t>
      </w:r>
      <w:proofErr w:type="spellStart"/>
      <w:r>
        <w:rPr>
          <w:rFonts w:ascii="Arial" w:hAnsi="Arial" w:cs="Arial"/>
          <w:b/>
          <w:bCs/>
          <w:sz w:val="48"/>
          <w:szCs w:val="48"/>
          <w:u w:val="single"/>
        </w:rPr>
        <w:t>V</w:t>
      </w:r>
      <w:proofErr w:type="spellEnd"/>
      <w:r>
        <w:rPr>
          <w:rFonts w:ascii="Arial" w:hAnsi="Arial" w:cs="Arial"/>
          <w:b/>
          <w:bCs/>
          <w:sz w:val="48"/>
          <w:szCs w:val="48"/>
          <w:u w:val="single"/>
        </w:rPr>
        <w:t xml:space="preserve"> I S O</w:t>
      </w:r>
    </w:p>
    <w:p w:rsidR="005F758E" w:rsidRDefault="005F758E" w:rsidP="005F758E">
      <w:pPr>
        <w:pStyle w:val="Corpotesto"/>
        <w:spacing w:before="117"/>
        <w:ind w:left="0"/>
        <w:jc w:val="center"/>
        <w:rPr>
          <w:rFonts w:ascii="Arial"/>
          <w:b/>
          <w:sz w:val="32"/>
        </w:rPr>
      </w:pPr>
    </w:p>
    <w:p w:rsidR="002232CD" w:rsidRPr="00907CA8" w:rsidRDefault="00395437">
      <w:pPr>
        <w:ind w:left="1" w:right="3"/>
        <w:jc w:val="center"/>
        <w:rPr>
          <w:rFonts w:ascii="Arial" w:hAnsi="Arial"/>
          <w:b/>
          <w:color w:val="FF0000"/>
          <w:sz w:val="44"/>
          <w:szCs w:val="44"/>
        </w:rPr>
      </w:pPr>
      <w:r w:rsidRPr="00907CA8">
        <w:rPr>
          <w:rFonts w:ascii="Arial" w:hAnsi="Arial"/>
          <w:b/>
          <w:color w:val="FF0000"/>
          <w:sz w:val="44"/>
          <w:szCs w:val="44"/>
        </w:rPr>
        <w:t>PROGRAMMA</w:t>
      </w:r>
      <w:r w:rsidRPr="00907CA8">
        <w:rPr>
          <w:rFonts w:ascii="Arial" w:hAnsi="Arial"/>
          <w:b/>
          <w:color w:val="FF0000"/>
          <w:spacing w:val="-12"/>
          <w:sz w:val="44"/>
          <w:szCs w:val="44"/>
        </w:rPr>
        <w:t xml:space="preserve"> </w:t>
      </w:r>
      <w:r w:rsidRPr="00907CA8">
        <w:rPr>
          <w:rFonts w:ascii="Arial" w:hAnsi="Arial"/>
          <w:b/>
          <w:color w:val="FF0000"/>
          <w:sz w:val="44"/>
          <w:szCs w:val="44"/>
        </w:rPr>
        <w:t>MI</w:t>
      </w:r>
      <w:r w:rsidRPr="00907CA8">
        <w:rPr>
          <w:rFonts w:ascii="Arial" w:hAnsi="Arial"/>
          <w:b/>
          <w:color w:val="FF0000"/>
          <w:spacing w:val="-8"/>
          <w:sz w:val="44"/>
          <w:szCs w:val="44"/>
        </w:rPr>
        <w:t xml:space="preserve"> </w:t>
      </w:r>
      <w:r w:rsidRPr="00907CA8">
        <w:rPr>
          <w:rFonts w:ascii="Arial" w:hAnsi="Arial"/>
          <w:b/>
          <w:color w:val="FF0000"/>
          <w:sz w:val="44"/>
          <w:szCs w:val="44"/>
        </w:rPr>
        <w:t>PRENDO</w:t>
      </w:r>
      <w:r w:rsidRPr="00907CA8">
        <w:rPr>
          <w:rFonts w:ascii="Arial" w:hAnsi="Arial"/>
          <w:b/>
          <w:color w:val="FF0000"/>
          <w:spacing w:val="-8"/>
          <w:sz w:val="44"/>
          <w:szCs w:val="44"/>
        </w:rPr>
        <w:t xml:space="preserve"> </w:t>
      </w:r>
      <w:r w:rsidRPr="00907CA8">
        <w:rPr>
          <w:rFonts w:ascii="Arial" w:hAnsi="Arial"/>
          <w:b/>
          <w:color w:val="FF0000"/>
          <w:sz w:val="44"/>
          <w:szCs w:val="44"/>
        </w:rPr>
        <w:t>CURA.</w:t>
      </w:r>
      <w:r w:rsidRPr="00907CA8">
        <w:rPr>
          <w:rFonts w:ascii="Arial" w:hAnsi="Arial"/>
          <w:b/>
          <w:color w:val="FF0000"/>
          <w:spacing w:val="-7"/>
          <w:sz w:val="44"/>
          <w:szCs w:val="44"/>
        </w:rPr>
        <w:t xml:space="preserve"> </w:t>
      </w:r>
      <w:r w:rsidRPr="00907CA8">
        <w:rPr>
          <w:rFonts w:ascii="Arial" w:hAnsi="Arial"/>
          <w:b/>
          <w:color w:val="FF0000"/>
          <w:sz w:val="44"/>
          <w:szCs w:val="44"/>
        </w:rPr>
        <w:t>ANNUALITA’</w:t>
      </w:r>
      <w:r w:rsidRPr="00907CA8">
        <w:rPr>
          <w:rFonts w:ascii="Arial" w:hAnsi="Arial"/>
          <w:b/>
          <w:color w:val="FF0000"/>
          <w:spacing w:val="-6"/>
          <w:sz w:val="44"/>
          <w:szCs w:val="44"/>
        </w:rPr>
        <w:t xml:space="preserve"> </w:t>
      </w:r>
      <w:r w:rsidR="00AA2AF6">
        <w:rPr>
          <w:rFonts w:ascii="Arial" w:hAnsi="Arial"/>
          <w:b/>
          <w:color w:val="FF0000"/>
          <w:spacing w:val="-2"/>
          <w:sz w:val="44"/>
          <w:szCs w:val="44"/>
        </w:rPr>
        <w:t>2025</w:t>
      </w:r>
      <w:r w:rsidRPr="00907CA8">
        <w:rPr>
          <w:rFonts w:ascii="Arial" w:hAnsi="Arial"/>
          <w:b/>
          <w:color w:val="FF0000"/>
          <w:spacing w:val="-2"/>
          <w:sz w:val="44"/>
          <w:szCs w:val="44"/>
        </w:rPr>
        <w:t>.</w:t>
      </w:r>
    </w:p>
    <w:p w:rsidR="002232CD" w:rsidRDefault="002232CD">
      <w:pPr>
        <w:pStyle w:val="Corpotesto"/>
        <w:spacing w:before="237"/>
        <w:ind w:left="0"/>
        <w:rPr>
          <w:rFonts w:ascii="Arial"/>
          <w:b/>
        </w:rPr>
      </w:pPr>
    </w:p>
    <w:p w:rsidR="002232CD" w:rsidRDefault="00395437">
      <w:pPr>
        <w:ind w:left="140"/>
        <w:rPr>
          <w:rFonts w:ascii="Arial"/>
          <w:b/>
          <w:sz w:val="26"/>
        </w:rPr>
      </w:pPr>
      <w:r>
        <w:rPr>
          <w:rFonts w:ascii="Arial"/>
          <w:b/>
          <w:sz w:val="26"/>
          <w:u w:val="single"/>
        </w:rPr>
        <w:t>OGGETTO</w:t>
      </w:r>
      <w:r>
        <w:rPr>
          <w:rFonts w:ascii="Arial"/>
          <w:b/>
          <w:spacing w:val="-11"/>
          <w:sz w:val="26"/>
          <w:u w:val="single"/>
        </w:rPr>
        <w:t xml:space="preserve"> </w:t>
      </w:r>
      <w:r>
        <w:rPr>
          <w:rFonts w:ascii="Arial"/>
          <w:b/>
          <w:spacing w:val="-2"/>
          <w:sz w:val="26"/>
          <w:u w:val="single"/>
        </w:rPr>
        <w:t>DELL'AVVISO</w:t>
      </w:r>
    </w:p>
    <w:p w:rsidR="002232CD" w:rsidRDefault="00395437">
      <w:pPr>
        <w:pStyle w:val="Corpotesto"/>
        <w:spacing w:before="292"/>
        <w:ind w:left="140" w:right="138"/>
        <w:jc w:val="both"/>
      </w:pPr>
      <w:r>
        <w:t>La Regione Sardegna intende ampliare la risposta assistenziale a favore delle persone con disabilità gravissime, definendo un nuovo intervento, complementare al programma "Ritornare a casa plus", che consenta alle amministrazioni comunali di affrontate direttamente e in autonomia sul proprio territorio, alcune specifiche problematiche,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vista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complessità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bisogni</w:t>
      </w:r>
      <w:r>
        <w:rPr>
          <w:spacing w:val="-12"/>
        </w:rPr>
        <w:t xml:space="preserve"> </w:t>
      </w:r>
      <w:r>
        <w:t>sanitari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sociali</w:t>
      </w:r>
      <w:r>
        <w:rPr>
          <w:spacing w:val="-10"/>
        </w:rPr>
        <w:t xml:space="preserve"> </w:t>
      </w:r>
      <w:r>
        <w:t>presentata</w:t>
      </w:r>
      <w:r>
        <w:rPr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beneficiari,</w:t>
      </w:r>
      <w:r>
        <w:rPr>
          <w:spacing w:val="-7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richiedere,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alcuni casi</w:t>
      </w:r>
      <w:r>
        <w:rPr>
          <w:spacing w:val="-12"/>
        </w:rPr>
        <w:t xml:space="preserve"> </w:t>
      </w:r>
      <w:r>
        <w:t>particolari,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ulteriore</w:t>
      </w:r>
      <w:r>
        <w:rPr>
          <w:spacing w:val="-15"/>
        </w:rPr>
        <w:t xml:space="preserve"> </w:t>
      </w:r>
      <w:r>
        <w:t>apporto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affrontare</w:t>
      </w:r>
      <w:r>
        <w:rPr>
          <w:spacing w:val="-15"/>
        </w:rPr>
        <w:t xml:space="preserve"> </w:t>
      </w:r>
      <w:r>
        <w:t>bisogni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trovano</w:t>
      </w:r>
      <w:r>
        <w:rPr>
          <w:spacing w:val="-15"/>
        </w:rPr>
        <w:t xml:space="preserve"> </w:t>
      </w:r>
      <w:r>
        <w:t>risposta</w:t>
      </w:r>
      <w:r>
        <w:rPr>
          <w:spacing w:val="-15"/>
        </w:rPr>
        <w:t xml:space="preserve"> </w:t>
      </w:r>
      <w:r>
        <w:t>nelle</w:t>
      </w:r>
      <w:r>
        <w:rPr>
          <w:spacing w:val="-15"/>
        </w:rPr>
        <w:t xml:space="preserve"> </w:t>
      </w:r>
      <w:r>
        <w:t>ordinarie</w:t>
      </w:r>
      <w:r>
        <w:rPr>
          <w:spacing w:val="-15"/>
        </w:rPr>
        <w:t xml:space="preserve"> </w:t>
      </w:r>
      <w:r>
        <w:t>misure</w:t>
      </w:r>
      <w:r>
        <w:rPr>
          <w:spacing w:val="-15"/>
        </w:rPr>
        <w:t xml:space="preserve"> </w:t>
      </w:r>
      <w:r>
        <w:t>sanitarle e sociali.</w:t>
      </w:r>
    </w:p>
    <w:p w:rsidR="002232CD" w:rsidRDefault="00395437">
      <w:pPr>
        <w:spacing w:before="300"/>
        <w:ind w:left="140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  <w:u w:val="single"/>
        </w:rPr>
        <w:t>DESTINATARI</w:t>
      </w:r>
    </w:p>
    <w:p w:rsidR="002232CD" w:rsidRDefault="00395437">
      <w:pPr>
        <w:pStyle w:val="Corpotesto"/>
        <w:spacing w:before="292"/>
        <w:ind w:left="140" w:right="137"/>
        <w:jc w:val="both"/>
      </w:pPr>
      <w:r>
        <w:t xml:space="preserve">Sono </w:t>
      </w:r>
      <w:r>
        <w:rPr>
          <w:rFonts w:ascii="Arial" w:hAnsi="Arial"/>
          <w:b/>
        </w:rPr>
        <w:t xml:space="preserve">destinatari della misura i fruitori del programma "Ritornare a Casa Plus" </w:t>
      </w:r>
      <w:r>
        <w:t>indipendentemente dal livello di intensità assistenziale presentato, che ne facciano richiesta oppure</w:t>
      </w:r>
      <w:r>
        <w:rPr>
          <w:spacing w:val="-1"/>
        </w:rPr>
        <w:t xml:space="preserve"> </w:t>
      </w:r>
      <w:r>
        <w:t>coloro i quali che, avendo presentato domanda di attivazione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un</w:t>
      </w:r>
      <w:r>
        <w:rPr>
          <w:spacing w:val="-20"/>
        </w:rPr>
        <w:t xml:space="preserve"> </w:t>
      </w:r>
      <w:r>
        <w:t>nuovo</w:t>
      </w:r>
      <w:r>
        <w:rPr>
          <w:spacing w:val="-19"/>
        </w:rPr>
        <w:t xml:space="preserve"> </w:t>
      </w:r>
      <w:r>
        <w:t>progetto</w:t>
      </w:r>
      <w:r>
        <w:rPr>
          <w:spacing w:val="-20"/>
        </w:rPr>
        <w:t xml:space="preserve"> </w:t>
      </w:r>
      <w:r>
        <w:t>"Ritornare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casa</w:t>
      </w:r>
      <w:r>
        <w:rPr>
          <w:spacing w:val="-19"/>
        </w:rPr>
        <w:t xml:space="preserve"> </w:t>
      </w:r>
      <w:r>
        <w:t>plus"</w:t>
      </w:r>
      <w:r>
        <w:rPr>
          <w:spacing w:val="-17"/>
        </w:rPr>
        <w:t xml:space="preserve"> </w:t>
      </w:r>
      <w:r>
        <w:t>formalmente</w:t>
      </w:r>
      <w:r>
        <w:rPr>
          <w:spacing w:val="-19"/>
        </w:rPr>
        <w:t xml:space="preserve"> </w:t>
      </w:r>
      <w:r>
        <w:t>acquisita</w:t>
      </w:r>
      <w:r>
        <w:rPr>
          <w:spacing w:val="-20"/>
        </w:rPr>
        <w:t xml:space="preserve"> </w:t>
      </w:r>
      <w:r>
        <w:t>dall’</w:t>
      </w:r>
      <w:r>
        <w:rPr>
          <w:spacing w:val="-16"/>
        </w:rPr>
        <w:t xml:space="preserve"> </w:t>
      </w:r>
      <w:r>
        <w:t>ambito</w:t>
      </w:r>
      <w:r>
        <w:rPr>
          <w:spacing w:val="-19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riferimento,</w:t>
      </w:r>
      <w:r>
        <w:rPr>
          <w:spacing w:val="-20"/>
        </w:rPr>
        <w:t xml:space="preserve"> </w:t>
      </w:r>
      <w:r>
        <w:t>siano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attesa da oltre trenta giorni per la sua attivazione.</w:t>
      </w:r>
    </w:p>
    <w:p w:rsidR="002232CD" w:rsidRDefault="002232CD">
      <w:pPr>
        <w:pStyle w:val="Corpotesto"/>
        <w:ind w:left="0"/>
      </w:pPr>
    </w:p>
    <w:p w:rsidR="002232CD" w:rsidRDefault="00395437">
      <w:pPr>
        <w:ind w:left="140"/>
        <w:rPr>
          <w:rFonts w:ascii="Arial"/>
          <w:b/>
          <w:sz w:val="26"/>
        </w:rPr>
      </w:pPr>
      <w:r>
        <w:rPr>
          <w:rFonts w:ascii="Arial"/>
          <w:b/>
          <w:sz w:val="26"/>
          <w:u w:val="single"/>
        </w:rPr>
        <w:t>IMPORTO</w:t>
      </w:r>
      <w:r>
        <w:rPr>
          <w:rFonts w:ascii="Arial"/>
          <w:b/>
          <w:spacing w:val="-9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E</w:t>
      </w:r>
      <w:r>
        <w:rPr>
          <w:rFonts w:ascii="Arial"/>
          <w:b/>
          <w:spacing w:val="-8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DURATA</w:t>
      </w:r>
      <w:r>
        <w:rPr>
          <w:rFonts w:ascii="Arial"/>
          <w:b/>
          <w:spacing w:val="-9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DEL</w:t>
      </w:r>
      <w:r>
        <w:rPr>
          <w:rFonts w:ascii="Arial"/>
          <w:b/>
          <w:spacing w:val="-8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CONTRIBUTO</w:t>
      </w:r>
      <w:r>
        <w:rPr>
          <w:rFonts w:ascii="Arial"/>
          <w:b/>
          <w:spacing w:val="-8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PER</w:t>
      </w:r>
      <w:r>
        <w:rPr>
          <w:rFonts w:ascii="Arial"/>
          <w:b/>
          <w:spacing w:val="-9"/>
          <w:sz w:val="26"/>
          <w:u w:val="single"/>
        </w:rPr>
        <w:t xml:space="preserve"> </w:t>
      </w:r>
      <w:r>
        <w:rPr>
          <w:rFonts w:ascii="Arial"/>
          <w:b/>
          <w:sz w:val="26"/>
          <w:u w:val="single"/>
        </w:rPr>
        <w:t>NUCLEO</w:t>
      </w:r>
      <w:r>
        <w:rPr>
          <w:rFonts w:ascii="Arial"/>
          <w:b/>
          <w:spacing w:val="-8"/>
          <w:sz w:val="26"/>
          <w:u w:val="single"/>
        </w:rPr>
        <w:t xml:space="preserve"> </w:t>
      </w:r>
      <w:r>
        <w:rPr>
          <w:rFonts w:ascii="Arial"/>
          <w:b/>
          <w:spacing w:val="-2"/>
          <w:sz w:val="26"/>
          <w:u w:val="single"/>
        </w:rPr>
        <w:t>FAMILIARE</w:t>
      </w:r>
    </w:p>
    <w:p w:rsidR="002232CD" w:rsidRDefault="00395437">
      <w:pPr>
        <w:pStyle w:val="Corpotesto"/>
        <w:spacing w:before="292"/>
        <w:ind w:left="140" w:right="136"/>
        <w:jc w:val="both"/>
      </w:pPr>
      <w:r>
        <w:t xml:space="preserve">Il presente avviso disciplina la concessione di un contributo economico non superiore a </w:t>
      </w:r>
      <w:r>
        <w:rPr>
          <w:w w:val="95"/>
        </w:rPr>
        <w:t xml:space="preserve">€ </w:t>
      </w:r>
      <w:r>
        <w:t>2.000,00 annuali (fino a 3.000,00 per malati di SLA o sclerosi), che consenta ai beneficiari di affrontare bisogni che non trovano risposta nelle ordinarie misure sanitarie e sociali. In particolare il contributo concesso deve essere utilizzato per: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0"/>
        </w:tabs>
        <w:spacing w:before="0" w:line="342" w:lineRule="exact"/>
        <w:ind w:left="860" w:hanging="360"/>
        <w:jc w:val="both"/>
        <w:rPr>
          <w:sz w:val="28"/>
        </w:rPr>
      </w:pPr>
      <w:r>
        <w:rPr>
          <w:rFonts w:ascii="Arial" w:hAnsi="Arial"/>
          <w:b/>
          <w:sz w:val="28"/>
        </w:rPr>
        <w:t>forniture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di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medicinali,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ausili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protesi </w:t>
      </w:r>
      <w:r>
        <w:rPr>
          <w:sz w:val="28"/>
        </w:rPr>
        <w:t>che</w:t>
      </w:r>
      <w:r>
        <w:rPr>
          <w:spacing w:val="-7"/>
          <w:sz w:val="28"/>
        </w:rPr>
        <w:t xml:space="preserve"> </w:t>
      </w:r>
      <w:r>
        <w:rPr>
          <w:sz w:val="28"/>
        </w:rPr>
        <w:t>non</w:t>
      </w:r>
      <w:r>
        <w:rPr>
          <w:spacing w:val="-6"/>
          <w:sz w:val="28"/>
        </w:rPr>
        <w:t xml:space="preserve"> </w:t>
      </w:r>
      <w:r>
        <w:rPr>
          <w:sz w:val="28"/>
        </w:rPr>
        <w:t>sono</w:t>
      </w:r>
      <w:r>
        <w:rPr>
          <w:spacing w:val="-7"/>
          <w:sz w:val="28"/>
        </w:rPr>
        <w:t xml:space="preserve"> </w:t>
      </w:r>
      <w:r>
        <w:rPr>
          <w:sz w:val="28"/>
        </w:rPr>
        <w:t>soddisfatte</w:t>
      </w:r>
      <w:r>
        <w:rPr>
          <w:spacing w:val="-7"/>
          <w:sz w:val="28"/>
        </w:rPr>
        <w:t xml:space="preserve"> </w:t>
      </w:r>
      <w:r>
        <w:rPr>
          <w:sz w:val="28"/>
        </w:rPr>
        <w:t>dal</w:t>
      </w:r>
      <w:r>
        <w:rPr>
          <w:spacing w:val="-6"/>
          <w:sz w:val="28"/>
        </w:rPr>
        <w:t xml:space="preserve"> </w:t>
      </w:r>
      <w:r>
        <w:rPr>
          <w:sz w:val="28"/>
        </w:rPr>
        <w:t>Servizio</w:t>
      </w:r>
      <w:r>
        <w:rPr>
          <w:spacing w:val="-4"/>
          <w:sz w:val="28"/>
        </w:rPr>
        <w:t xml:space="preserve"> </w:t>
      </w:r>
      <w:r>
        <w:rPr>
          <w:sz w:val="28"/>
        </w:rPr>
        <w:t>sanitario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regionale;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37" w:lineRule="auto"/>
        <w:ind w:right="143"/>
        <w:jc w:val="both"/>
        <w:rPr>
          <w:sz w:val="28"/>
        </w:rPr>
      </w:pPr>
      <w:r>
        <w:rPr>
          <w:rFonts w:ascii="Arial" w:hAnsi="Arial"/>
          <w:b/>
          <w:sz w:val="28"/>
        </w:rPr>
        <w:t xml:space="preserve">forniture di energia elettrica e di riscaldamento </w:t>
      </w:r>
      <w:r>
        <w:rPr>
          <w:sz w:val="28"/>
        </w:rPr>
        <w:t>che non trovino copertura tra le tradizionali misure a favore dei non abbienti;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ind w:right="140"/>
        <w:jc w:val="both"/>
        <w:rPr>
          <w:sz w:val="28"/>
        </w:rPr>
      </w:pPr>
      <w:r>
        <w:rPr>
          <w:rFonts w:ascii="Arial" w:hAnsi="Arial"/>
          <w:b/>
          <w:sz w:val="28"/>
        </w:rPr>
        <w:t xml:space="preserve">acquisizione di servizi professionali di assistenza alla persona </w:t>
      </w:r>
      <w:r>
        <w:rPr>
          <w:sz w:val="28"/>
        </w:rPr>
        <w:t>a favore di coloro che, avendo presentato domanda di attivazione di un nuovo progetto "Ritornare a casa plus" formalmente acquisita dall’ ambito di riferimento, siano in attesa da oltre trenta giorni per la sua attivazione;</w:t>
      </w:r>
    </w:p>
    <w:p w:rsidR="002232CD" w:rsidRDefault="00395437">
      <w:pPr>
        <w:pStyle w:val="Corpotesto"/>
        <w:spacing w:before="320"/>
        <w:ind w:left="140" w:right="137"/>
        <w:jc w:val="both"/>
      </w:pPr>
      <w:r>
        <w:t>In ogni caso il contributo assegnato a ciascun beneficiario non può superare i 2.000,00 euro una tantum (o 3.000,00 come sopra indicato) per ciascuna annualità in ragione delle seguenti soglie ISEE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322"/>
        <w:rPr>
          <w:sz w:val="28"/>
        </w:rPr>
      </w:pPr>
      <w:r>
        <w:rPr>
          <w:sz w:val="28"/>
        </w:rPr>
        <w:t>ISEE</w:t>
      </w:r>
      <w:r>
        <w:rPr>
          <w:spacing w:val="-9"/>
          <w:sz w:val="28"/>
        </w:rPr>
        <w:t xml:space="preserve"> </w:t>
      </w:r>
      <w:r>
        <w:rPr>
          <w:sz w:val="28"/>
        </w:rPr>
        <w:t>fino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7"/>
          <w:sz w:val="28"/>
        </w:rPr>
        <w:t xml:space="preserve"> </w:t>
      </w:r>
      <w:r>
        <w:rPr>
          <w:sz w:val="28"/>
        </w:rPr>
        <w:t>15.000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8"/>
          <w:sz w:val="28"/>
        </w:rPr>
        <w:t xml:space="preserve"> </w:t>
      </w:r>
      <w:r>
        <w:rPr>
          <w:sz w:val="28"/>
        </w:rPr>
        <w:t>senza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decurtazione;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compreso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4"/>
          <w:sz w:val="28"/>
        </w:rPr>
        <w:t xml:space="preserve"> </w:t>
      </w:r>
      <w:r>
        <w:rPr>
          <w:sz w:val="28"/>
        </w:rPr>
        <w:t>15.001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8"/>
          <w:sz w:val="28"/>
        </w:rPr>
        <w:t xml:space="preserve"> </w:t>
      </w:r>
      <w:r>
        <w:rPr>
          <w:sz w:val="28"/>
        </w:rPr>
        <w:t>25.000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3"/>
          <w:sz w:val="28"/>
        </w:rPr>
        <w:t xml:space="preserve"> </w:t>
      </w:r>
      <w:r>
        <w:rPr>
          <w:sz w:val="28"/>
        </w:rPr>
        <w:t>decurtato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5%;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compreso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4"/>
          <w:sz w:val="28"/>
        </w:rPr>
        <w:t xml:space="preserve"> </w:t>
      </w:r>
      <w:r>
        <w:rPr>
          <w:sz w:val="28"/>
        </w:rPr>
        <w:t>25.001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8"/>
          <w:sz w:val="28"/>
        </w:rPr>
        <w:t xml:space="preserve"> </w:t>
      </w:r>
      <w:r>
        <w:rPr>
          <w:sz w:val="28"/>
        </w:rPr>
        <w:t>35.000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3"/>
          <w:sz w:val="28"/>
        </w:rPr>
        <w:t xml:space="preserve"> </w:t>
      </w:r>
      <w:r>
        <w:rPr>
          <w:sz w:val="28"/>
        </w:rPr>
        <w:t>decurtato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10%;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compreso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4"/>
          <w:sz w:val="28"/>
        </w:rPr>
        <w:t xml:space="preserve"> </w:t>
      </w:r>
      <w:r>
        <w:rPr>
          <w:sz w:val="28"/>
        </w:rPr>
        <w:t>35.001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8"/>
          <w:sz w:val="28"/>
        </w:rPr>
        <w:t xml:space="preserve"> </w:t>
      </w:r>
      <w:r>
        <w:rPr>
          <w:sz w:val="28"/>
        </w:rPr>
        <w:t>40.000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3"/>
          <w:sz w:val="28"/>
        </w:rPr>
        <w:t xml:space="preserve"> </w:t>
      </w:r>
      <w:r>
        <w:rPr>
          <w:sz w:val="28"/>
        </w:rPr>
        <w:t>decurtato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25%;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compreso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4"/>
          <w:sz w:val="28"/>
        </w:rPr>
        <w:t xml:space="preserve"> </w:t>
      </w:r>
      <w:r>
        <w:rPr>
          <w:sz w:val="28"/>
        </w:rPr>
        <w:t>40.001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8"/>
          <w:sz w:val="28"/>
        </w:rPr>
        <w:t xml:space="preserve"> </w:t>
      </w:r>
      <w:r>
        <w:rPr>
          <w:sz w:val="28"/>
        </w:rPr>
        <w:t>50.000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3"/>
          <w:sz w:val="28"/>
        </w:rPr>
        <w:t xml:space="preserve"> </w:t>
      </w:r>
      <w:r>
        <w:rPr>
          <w:sz w:val="28"/>
        </w:rPr>
        <w:t>decurtato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35%;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compreso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4"/>
          <w:sz w:val="28"/>
        </w:rPr>
        <w:t xml:space="preserve"> </w:t>
      </w:r>
      <w:r>
        <w:rPr>
          <w:sz w:val="28"/>
        </w:rPr>
        <w:t>50.001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8"/>
          <w:sz w:val="28"/>
        </w:rPr>
        <w:t xml:space="preserve"> </w:t>
      </w:r>
      <w:r>
        <w:rPr>
          <w:sz w:val="28"/>
        </w:rPr>
        <w:t>60.000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3"/>
          <w:sz w:val="28"/>
        </w:rPr>
        <w:t xml:space="preserve"> </w:t>
      </w:r>
      <w:r>
        <w:rPr>
          <w:sz w:val="28"/>
        </w:rPr>
        <w:t>decurtato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50%;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compreso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4"/>
          <w:sz w:val="28"/>
        </w:rPr>
        <w:t xml:space="preserve"> </w:t>
      </w:r>
      <w:r>
        <w:rPr>
          <w:sz w:val="28"/>
        </w:rPr>
        <w:t>60.001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euro</w:t>
      </w:r>
      <w:r>
        <w:rPr>
          <w:spacing w:val="-8"/>
          <w:sz w:val="28"/>
        </w:rPr>
        <w:t xml:space="preserve"> </w:t>
      </w:r>
      <w:r>
        <w:rPr>
          <w:sz w:val="28"/>
        </w:rPr>
        <w:t>80.000</w:t>
      </w:r>
      <w:r>
        <w:rPr>
          <w:spacing w:val="-6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3"/>
          <w:sz w:val="28"/>
        </w:rPr>
        <w:t xml:space="preserve"> </w:t>
      </w:r>
      <w:r>
        <w:rPr>
          <w:sz w:val="28"/>
        </w:rPr>
        <w:t>decurtato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65%;</w:t>
      </w:r>
    </w:p>
    <w:p w:rsidR="002232CD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8"/>
        </w:rPr>
      </w:pPr>
      <w:r>
        <w:rPr>
          <w:sz w:val="28"/>
        </w:rPr>
        <w:t>ISEE</w:t>
      </w:r>
      <w:r>
        <w:rPr>
          <w:spacing w:val="-7"/>
          <w:sz w:val="28"/>
        </w:rPr>
        <w:t xml:space="preserve"> </w:t>
      </w:r>
      <w:r>
        <w:rPr>
          <w:sz w:val="28"/>
        </w:rPr>
        <w:t>oltre</w:t>
      </w:r>
      <w:r>
        <w:rPr>
          <w:spacing w:val="-4"/>
          <w:sz w:val="28"/>
        </w:rPr>
        <w:t xml:space="preserve"> </w:t>
      </w:r>
      <w:r>
        <w:rPr>
          <w:sz w:val="28"/>
        </w:rPr>
        <w:t>80.000</w:t>
      </w:r>
      <w:r>
        <w:rPr>
          <w:spacing w:val="-9"/>
          <w:sz w:val="28"/>
        </w:rPr>
        <w:t xml:space="preserve"> </w:t>
      </w:r>
      <w:r>
        <w:rPr>
          <w:sz w:val="28"/>
        </w:rPr>
        <w:t>finanziamento</w:t>
      </w:r>
      <w:r>
        <w:rPr>
          <w:spacing w:val="-7"/>
          <w:sz w:val="28"/>
        </w:rPr>
        <w:t xml:space="preserve"> </w:t>
      </w:r>
      <w:r>
        <w:rPr>
          <w:sz w:val="28"/>
        </w:rPr>
        <w:t>decurtato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80%;</w:t>
      </w:r>
    </w:p>
    <w:p w:rsidR="002232CD" w:rsidRDefault="00395437">
      <w:pPr>
        <w:pStyle w:val="Corpotesto"/>
        <w:spacing w:before="177"/>
        <w:ind w:left="140"/>
        <w:jc w:val="both"/>
      </w:pPr>
      <w:r>
        <w:rPr>
          <w:spacing w:val="-2"/>
        </w:rPr>
        <w:t>Qualora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istanze</w:t>
      </w:r>
      <w:r>
        <w:rPr>
          <w:spacing w:val="-12"/>
        </w:rPr>
        <w:t xml:space="preserve"> </w:t>
      </w:r>
      <w:r>
        <w:rPr>
          <w:spacing w:val="-2"/>
        </w:rPr>
        <w:t>presentate</w:t>
      </w:r>
      <w:r>
        <w:rPr>
          <w:spacing w:val="-12"/>
        </w:rPr>
        <w:t xml:space="preserve"> </w:t>
      </w:r>
      <w:r>
        <w:rPr>
          <w:spacing w:val="-2"/>
        </w:rPr>
        <w:t>superino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dotazione</w:t>
      </w:r>
      <w:r>
        <w:rPr>
          <w:spacing w:val="-14"/>
        </w:rPr>
        <w:t xml:space="preserve"> </w:t>
      </w:r>
      <w:r>
        <w:rPr>
          <w:spacing w:val="-2"/>
        </w:rPr>
        <w:t>finanziaria</w:t>
      </w:r>
      <w:r>
        <w:rPr>
          <w:spacing w:val="-9"/>
        </w:rPr>
        <w:t xml:space="preserve"> </w:t>
      </w:r>
      <w:r>
        <w:rPr>
          <w:spacing w:val="-2"/>
        </w:rPr>
        <w:t>assegnata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ciascun</w:t>
      </w:r>
      <w:r>
        <w:rPr>
          <w:spacing w:val="-12"/>
        </w:rPr>
        <w:t xml:space="preserve"> </w:t>
      </w:r>
      <w:r>
        <w:rPr>
          <w:spacing w:val="-2"/>
        </w:rPr>
        <w:t>comune,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singole</w:t>
      </w:r>
      <w:r>
        <w:rPr>
          <w:spacing w:val="-8"/>
        </w:rPr>
        <w:t xml:space="preserve"> </w:t>
      </w:r>
      <w:r>
        <w:rPr>
          <w:spacing w:val="-2"/>
        </w:rPr>
        <w:t>amministrazioni</w:t>
      </w:r>
    </w:p>
    <w:p w:rsidR="002232CD" w:rsidRDefault="00395437">
      <w:pPr>
        <w:pStyle w:val="Corpotesto"/>
        <w:spacing w:before="2"/>
        <w:ind w:left="140"/>
        <w:jc w:val="both"/>
      </w:pPr>
      <w:r>
        <w:t>devono</w:t>
      </w:r>
      <w:r>
        <w:rPr>
          <w:spacing w:val="-11"/>
        </w:rPr>
        <w:t xml:space="preserve"> </w:t>
      </w:r>
      <w:r>
        <w:t>disporre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riduzione</w:t>
      </w:r>
      <w:r>
        <w:rPr>
          <w:spacing w:val="-8"/>
        </w:rPr>
        <w:t xml:space="preserve"> </w:t>
      </w:r>
      <w:r>
        <w:t>proporzionale</w:t>
      </w:r>
      <w:r>
        <w:rPr>
          <w:spacing w:val="-6"/>
        </w:rPr>
        <w:t xml:space="preserve"> </w:t>
      </w:r>
      <w:r>
        <w:t>dell’importo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ciascun</w:t>
      </w:r>
      <w:r>
        <w:rPr>
          <w:spacing w:val="-9"/>
        </w:rPr>
        <w:t xml:space="preserve"> </w:t>
      </w:r>
      <w:r>
        <w:rPr>
          <w:spacing w:val="-2"/>
        </w:rPr>
        <w:t>beneficiario.</w:t>
      </w:r>
    </w:p>
    <w:p w:rsidR="002232CD" w:rsidRDefault="00395437">
      <w:pPr>
        <w:pStyle w:val="Corpotesto"/>
        <w:spacing w:before="322" w:line="322" w:lineRule="exact"/>
        <w:ind w:left="140"/>
        <w:jc w:val="both"/>
      </w:pPr>
      <w:r>
        <w:t>Tale</w:t>
      </w:r>
      <w:r>
        <w:rPr>
          <w:spacing w:val="2"/>
        </w:rPr>
        <w:t xml:space="preserve"> </w:t>
      </w:r>
      <w:r>
        <w:t>contributo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considerarsi</w:t>
      </w:r>
      <w:r>
        <w:rPr>
          <w:spacing w:val="3"/>
        </w:rPr>
        <w:t xml:space="preserve"> </w:t>
      </w:r>
      <w:r>
        <w:t>complementare</w:t>
      </w:r>
      <w:r>
        <w:rPr>
          <w:spacing w:val="3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agli</w:t>
      </w:r>
      <w:r>
        <w:rPr>
          <w:spacing w:val="2"/>
        </w:rPr>
        <w:t xml:space="preserve"> </w:t>
      </w:r>
      <w:r>
        <w:t>interventi</w:t>
      </w:r>
      <w:r>
        <w:rPr>
          <w:spacing w:val="3"/>
        </w:rPr>
        <w:t xml:space="preserve"> </w:t>
      </w:r>
      <w:r>
        <w:t>già</w:t>
      </w:r>
      <w:r>
        <w:rPr>
          <w:spacing w:val="5"/>
        </w:rPr>
        <w:t xml:space="preserve"> </w:t>
      </w:r>
      <w:r>
        <w:t>previsti</w:t>
      </w:r>
      <w:r>
        <w:rPr>
          <w:spacing w:val="3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Programma</w:t>
      </w:r>
      <w:r>
        <w:rPr>
          <w:spacing w:val="3"/>
        </w:rPr>
        <w:t xml:space="preserve"> </w:t>
      </w:r>
      <w:r>
        <w:t>"Ritornare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casa</w:t>
      </w:r>
    </w:p>
    <w:p w:rsidR="002232CD" w:rsidRDefault="00395437">
      <w:pPr>
        <w:pStyle w:val="Corpotesto"/>
        <w:ind w:left="140"/>
      </w:pPr>
      <w:r>
        <w:rPr>
          <w:spacing w:val="-2"/>
        </w:rPr>
        <w:t>PLUS”.</w:t>
      </w:r>
    </w:p>
    <w:p w:rsidR="002232CD" w:rsidRDefault="002232CD">
      <w:pPr>
        <w:pStyle w:val="Corpotesto"/>
        <w:ind w:left="0"/>
      </w:pPr>
    </w:p>
    <w:p w:rsidR="00907CA8" w:rsidRDefault="00907CA8">
      <w:pPr>
        <w:pStyle w:val="Corpotesto"/>
        <w:ind w:left="0"/>
      </w:pPr>
    </w:p>
    <w:p w:rsidR="00907CA8" w:rsidRDefault="00907CA8">
      <w:pPr>
        <w:pStyle w:val="Corpotesto"/>
        <w:ind w:left="0"/>
      </w:pPr>
    </w:p>
    <w:p w:rsidR="00907CA8" w:rsidRDefault="00907CA8">
      <w:pPr>
        <w:pStyle w:val="Corpotesto"/>
        <w:ind w:left="0"/>
      </w:pPr>
    </w:p>
    <w:p w:rsidR="004079F8" w:rsidRDefault="004079F8">
      <w:pPr>
        <w:spacing w:before="1"/>
        <w:ind w:left="140"/>
        <w:rPr>
          <w:rFonts w:ascii="Arial"/>
          <w:b/>
          <w:sz w:val="26"/>
          <w:u w:val="single"/>
        </w:rPr>
      </w:pPr>
    </w:p>
    <w:p w:rsidR="002232CD" w:rsidRDefault="00395437">
      <w:pPr>
        <w:spacing w:before="1"/>
        <w:ind w:left="140"/>
        <w:rPr>
          <w:rFonts w:ascii="Arial"/>
          <w:b/>
          <w:sz w:val="26"/>
        </w:rPr>
      </w:pPr>
      <w:r>
        <w:rPr>
          <w:rFonts w:ascii="Arial"/>
          <w:b/>
          <w:sz w:val="26"/>
          <w:u w:val="single"/>
        </w:rPr>
        <w:lastRenderedPageBreak/>
        <w:t>PRESENTAZIONE</w:t>
      </w:r>
      <w:r>
        <w:rPr>
          <w:rFonts w:ascii="Arial"/>
          <w:b/>
          <w:spacing w:val="-18"/>
          <w:sz w:val="26"/>
          <w:u w:val="single"/>
        </w:rPr>
        <w:t xml:space="preserve"> </w:t>
      </w:r>
      <w:r>
        <w:rPr>
          <w:rFonts w:ascii="Arial"/>
          <w:b/>
          <w:spacing w:val="-2"/>
          <w:sz w:val="26"/>
          <w:u w:val="single"/>
        </w:rPr>
        <w:t>DOMANDE</w:t>
      </w:r>
    </w:p>
    <w:p w:rsidR="002232CD" w:rsidRDefault="00395437">
      <w:pPr>
        <w:pStyle w:val="Corpotesto"/>
        <w:spacing w:before="292" w:line="256" w:lineRule="auto"/>
        <w:ind w:left="140"/>
      </w:pPr>
      <w:r>
        <w:t>Per</w:t>
      </w:r>
      <w:r>
        <w:rPr>
          <w:spacing w:val="-4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beneficio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appositi</w:t>
      </w:r>
      <w:r>
        <w:rPr>
          <w:spacing w:val="-6"/>
        </w:rPr>
        <w:t xml:space="preserve"> </w:t>
      </w:r>
      <w:r>
        <w:t>moduli</w:t>
      </w:r>
      <w:r>
        <w:rPr>
          <w:spacing w:val="-4"/>
        </w:rPr>
        <w:t xml:space="preserve"> </w:t>
      </w:r>
      <w:r>
        <w:t>disponibili in</w:t>
      </w:r>
      <w:r>
        <w:rPr>
          <w:spacing w:val="-4"/>
        </w:rPr>
        <w:t xml:space="preserve"> </w:t>
      </w:r>
      <w:r>
        <w:t>bacheca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sul sito </w:t>
      </w:r>
      <w:r w:rsidR="00101C6C" w:rsidRPr="00101C6C">
        <w:rPr>
          <w:color w:val="0462C1"/>
          <w:u w:val="single" w:color="0462C1"/>
        </w:rPr>
        <w:t>www.comune</w:t>
      </w:r>
      <w:r w:rsidR="00101C6C">
        <w:rPr>
          <w:color w:val="0462C1"/>
          <w:u w:val="single" w:color="0462C1"/>
        </w:rPr>
        <w:t>.</w:t>
      </w:r>
      <w:r w:rsidR="001E4463">
        <w:rPr>
          <w:color w:val="0462C1"/>
          <w:u w:val="single" w:color="0462C1"/>
        </w:rPr>
        <w:t>flussio</w:t>
      </w:r>
      <w:r w:rsidR="00101C6C">
        <w:rPr>
          <w:color w:val="0462C1"/>
          <w:u w:val="single" w:color="0462C1"/>
        </w:rPr>
        <w:t>.or.it</w:t>
      </w:r>
      <w:r>
        <w:t>, tramite:</w:t>
      </w:r>
    </w:p>
    <w:p w:rsidR="002232CD" w:rsidRPr="008948E7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166"/>
        <w:rPr>
          <w:sz w:val="28"/>
        </w:rPr>
      </w:pPr>
      <w:r w:rsidRPr="008948E7">
        <w:rPr>
          <w:sz w:val="28"/>
        </w:rPr>
        <w:t>Consegna</w:t>
      </w:r>
      <w:r w:rsidRPr="008948E7">
        <w:rPr>
          <w:spacing w:val="-9"/>
          <w:sz w:val="28"/>
        </w:rPr>
        <w:t xml:space="preserve"> </w:t>
      </w:r>
      <w:r w:rsidRPr="008948E7">
        <w:rPr>
          <w:sz w:val="28"/>
        </w:rPr>
        <w:t>a</w:t>
      </w:r>
      <w:r w:rsidRPr="008948E7">
        <w:rPr>
          <w:spacing w:val="-7"/>
          <w:sz w:val="28"/>
        </w:rPr>
        <w:t xml:space="preserve"> </w:t>
      </w:r>
      <w:r w:rsidRPr="008948E7">
        <w:rPr>
          <w:sz w:val="28"/>
        </w:rPr>
        <w:t>mano</w:t>
      </w:r>
      <w:r w:rsidRPr="008948E7">
        <w:rPr>
          <w:spacing w:val="-8"/>
          <w:sz w:val="28"/>
        </w:rPr>
        <w:t xml:space="preserve"> </w:t>
      </w:r>
      <w:r w:rsidRPr="008948E7">
        <w:rPr>
          <w:sz w:val="28"/>
        </w:rPr>
        <w:t>all’Ufficio</w:t>
      </w:r>
      <w:r w:rsidRPr="008948E7">
        <w:rPr>
          <w:spacing w:val="-7"/>
          <w:sz w:val="28"/>
        </w:rPr>
        <w:t xml:space="preserve"> </w:t>
      </w:r>
      <w:r w:rsidRPr="008948E7">
        <w:rPr>
          <w:sz w:val="28"/>
        </w:rPr>
        <w:t>Protocollo</w:t>
      </w:r>
      <w:r w:rsidRPr="008948E7">
        <w:rPr>
          <w:spacing w:val="-6"/>
          <w:sz w:val="28"/>
        </w:rPr>
        <w:t xml:space="preserve"> </w:t>
      </w:r>
      <w:r w:rsidRPr="008948E7">
        <w:rPr>
          <w:sz w:val="28"/>
        </w:rPr>
        <w:t>(negli</w:t>
      </w:r>
      <w:r w:rsidRPr="008948E7">
        <w:rPr>
          <w:spacing w:val="-7"/>
          <w:sz w:val="28"/>
        </w:rPr>
        <w:t xml:space="preserve"> </w:t>
      </w:r>
      <w:r w:rsidRPr="008948E7">
        <w:rPr>
          <w:sz w:val="28"/>
        </w:rPr>
        <w:t>orari</w:t>
      </w:r>
      <w:r w:rsidRPr="008948E7">
        <w:rPr>
          <w:spacing w:val="-7"/>
          <w:sz w:val="28"/>
        </w:rPr>
        <w:t xml:space="preserve"> </w:t>
      </w:r>
      <w:r w:rsidRPr="008948E7">
        <w:rPr>
          <w:sz w:val="28"/>
        </w:rPr>
        <w:t>e</w:t>
      </w:r>
      <w:r w:rsidRPr="008948E7">
        <w:rPr>
          <w:spacing w:val="-6"/>
          <w:sz w:val="28"/>
        </w:rPr>
        <w:t xml:space="preserve"> </w:t>
      </w:r>
      <w:r w:rsidRPr="008948E7">
        <w:rPr>
          <w:sz w:val="28"/>
        </w:rPr>
        <w:t>modalità</w:t>
      </w:r>
      <w:r w:rsidRPr="008948E7">
        <w:rPr>
          <w:spacing w:val="-7"/>
          <w:sz w:val="28"/>
        </w:rPr>
        <w:t xml:space="preserve"> </w:t>
      </w:r>
      <w:r w:rsidRPr="008948E7">
        <w:rPr>
          <w:sz w:val="28"/>
        </w:rPr>
        <w:t>di</w:t>
      </w:r>
      <w:r w:rsidRPr="008948E7">
        <w:rPr>
          <w:spacing w:val="-3"/>
          <w:sz w:val="28"/>
        </w:rPr>
        <w:t xml:space="preserve"> </w:t>
      </w:r>
      <w:r w:rsidRPr="008948E7">
        <w:rPr>
          <w:spacing w:val="-2"/>
          <w:sz w:val="28"/>
        </w:rPr>
        <w:t>apertura);</w:t>
      </w:r>
    </w:p>
    <w:p w:rsidR="002232CD" w:rsidRPr="008948E7" w:rsidRDefault="00395437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8"/>
        </w:rPr>
      </w:pPr>
      <w:r w:rsidRPr="008948E7">
        <w:rPr>
          <w:sz w:val="28"/>
        </w:rPr>
        <w:t>All’indirizzo</w:t>
      </w:r>
      <w:r w:rsidRPr="008948E7">
        <w:rPr>
          <w:spacing w:val="-11"/>
          <w:sz w:val="28"/>
        </w:rPr>
        <w:t xml:space="preserve"> </w:t>
      </w:r>
      <w:proofErr w:type="spellStart"/>
      <w:r w:rsidRPr="008948E7">
        <w:rPr>
          <w:sz w:val="28"/>
        </w:rPr>
        <w:t>pec</w:t>
      </w:r>
      <w:proofErr w:type="spellEnd"/>
      <w:r w:rsidRPr="008948E7">
        <w:rPr>
          <w:spacing w:val="-5"/>
          <w:sz w:val="28"/>
        </w:rPr>
        <w:t xml:space="preserve"> </w:t>
      </w:r>
      <w:r w:rsidR="00101C6C" w:rsidRPr="008948E7">
        <w:rPr>
          <w:color w:val="0462C1"/>
          <w:spacing w:val="-2"/>
          <w:sz w:val="28"/>
          <w:u w:val="single" w:color="0462C1"/>
        </w:rPr>
        <w:t>protocollo@pec.comune.flussio.or.it</w:t>
      </w:r>
    </w:p>
    <w:p w:rsidR="002232CD" w:rsidRDefault="00395437">
      <w:pPr>
        <w:spacing w:before="187"/>
        <w:ind w:left="140"/>
        <w:rPr>
          <w:rFonts w:ascii="Arial"/>
          <w:b/>
          <w:sz w:val="26"/>
        </w:rPr>
      </w:pPr>
      <w:r w:rsidRPr="008948E7">
        <w:rPr>
          <w:rFonts w:ascii="Arial"/>
          <w:b/>
          <w:sz w:val="26"/>
          <w:u w:val="single"/>
        </w:rPr>
        <w:t>Le</w:t>
      </w:r>
      <w:r w:rsidRPr="008948E7">
        <w:rPr>
          <w:rFonts w:ascii="Arial"/>
          <w:b/>
          <w:spacing w:val="-9"/>
          <w:sz w:val="26"/>
          <w:u w:val="single"/>
        </w:rPr>
        <w:t xml:space="preserve"> </w:t>
      </w:r>
      <w:r w:rsidRPr="008948E7">
        <w:rPr>
          <w:rFonts w:ascii="Arial"/>
          <w:b/>
          <w:sz w:val="26"/>
          <w:u w:val="single"/>
        </w:rPr>
        <w:t>domande</w:t>
      </w:r>
      <w:r w:rsidRPr="008948E7">
        <w:rPr>
          <w:rFonts w:ascii="Arial"/>
          <w:b/>
          <w:spacing w:val="-9"/>
          <w:sz w:val="26"/>
          <w:u w:val="single"/>
        </w:rPr>
        <w:t xml:space="preserve"> </w:t>
      </w:r>
      <w:r w:rsidRPr="008948E7">
        <w:rPr>
          <w:rFonts w:ascii="Arial"/>
          <w:b/>
          <w:sz w:val="26"/>
          <w:u w:val="single"/>
        </w:rPr>
        <w:t>scadono</w:t>
      </w:r>
      <w:r w:rsidRPr="008948E7">
        <w:rPr>
          <w:rFonts w:ascii="Arial"/>
          <w:b/>
          <w:spacing w:val="-9"/>
          <w:sz w:val="26"/>
          <w:u w:val="single"/>
        </w:rPr>
        <w:t xml:space="preserve"> </w:t>
      </w:r>
      <w:r w:rsidRPr="008948E7">
        <w:rPr>
          <w:rFonts w:ascii="Arial"/>
          <w:b/>
          <w:sz w:val="26"/>
          <w:u w:val="single"/>
        </w:rPr>
        <w:t>il</w:t>
      </w:r>
      <w:r w:rsidRPr="008948E7">
        <w:rPr>
          <w:rFonts w:ascii="Arial"/>
          <w:b/>
          <w:spacing w:val="-9"/>
          <w:sz w:val="26"/>
          <w:u w:val="single"/>
        </w:rPr>
        <w:t xml:space="preserve"> </w:t>
      </w:r>
      <w:r w:rsidRPr="008948E7">
        <w:rPr>
          <w:rFonts w:ascii="Arial"/>
          <w:b/>
          <w:sz w:val="26"/>
          <w:u w:val="single"/>
        </w:rPr>
        <w:t>giorno</w:t>
      </w:r>
      <w:r w:rsidRPr="008948E7">
        <w:rPr>
          <w:rFonts w:ascii="Arial"/>
          <w:b/>
          <w:spacing w:val="-7"/>
          <w:sz w:val="26"/>
          <w:u w:val="single"/>
        </w:rPr>
        <w:t xml:space="preserve"> </w:t>
      </w:r>
      <w:r w:rsidR="00AA2AF6">
        <w:rPr>
          <w:rFonts w:ascii="Arial"/>
          <w:b/>
          <w:sz w:val="26"/>
          <w:u w:val="single"/>
        </w:rPr>
        <w:t>28</w:t>
      </w:r>
      <w:r w:rsidR="00907CA8">
        <w:rPr>
          <w:rFonts w:ascii="Arial"/>
          <w:b/>
          <w:sz w:val="26"/>
          <w:u w:val="single"/>
        </w:rPr>
        <w:t>/02/202</w:t>
      </w:r>
      <w:r w:rsidR="00AA2AF6">
        <w:rPr>
          <w:rFonts w:ascii="Arial"/>
          <w:b/>
          <w:sz w:val="26"/>
          <w:u w:val="single"/>
        </w:rPr>
        <w:t>6</w:t>
      </w:r>
      <w:r w:rsidRPr="008948E7">
        <w:rPr>
          <w:rFonts w:ascii="Arial"/>
          <w:b/>
          <w:spacing w:val="-9"/>
          <w:sz w:val="26"/>
          <w:u w:val="single"/>
        </w:rPr>
        <w:t xml:space="preserve"> </w:t>
      </w:r>
    </w:p>
    <w:p w:rsidR="002232CD" w:rsidRDefault="002232CD">
      <w:pPr>
        <w:pStyle w:val="Corpotesto"/>
        <w:ind w:left="0"/>
        <w:rPr>
          <w:rFonts w:ascii="Arial"/>
          <w:b/>
          <w:sz w:val="20"/>
        </w:rPr>
      </w:pPr>
    </w:p>
    <w:p w:rsidR="002232CD" w:rsidRDefault="002232CD">
      <w:pPr>
        <w:pStyle w:val="Corpotesto"/>
        <w:spacing w:before="130"/>
        <w:ind w:left="0"/>
        <w:rPr>
          <w:rFonts w:ascii="Arial"/>
          <w:b/>
          <w:sz w:val="20"/>
        </w:rPr>
      </w:pPr>
    </w:p>
    <w:p w:rsidR="005F758E" w:rsidRDefault="001E4463" w:rsidP="005F758E">
      <w:pPr>
        <w:tabs>
          <w:tab w:val="left" w:pos="11927"/>
        </w:tabs>
        <w:ind w:right="141"/>
        <w:jc w:val="right"/>
        <w:rPr>
          <w:rFonts w:ascii="Tahoma"/>
          <w:sz w:val="18"/>
        </w:rPr>
      </w:pPr>
      <w:r>
        <w:rPr>
          <w:sz w:val="20"/>
        </w:rPr>
        <w:t>Flussio</w:t>
      </w:r>
      <w:r w:rsidR="00395437">
        <w:rPr>
          <w:sz w:val="20"/>
        </w:rPr>
        <w:t>,</w:t>
      </w:r>
      <w:r w:rsidR="00395437">
        <w:rPr>
          <w:spacing w:val="-10"/>
          <w:sz w:val="20"/>
        </w:rPr>
        <w:t xml:space="preserve"> </w:t>
      </w:r>
      <w:r w:rsidR="00AA2AF6">
        <w:rPr>
          <w:spacing w:val="-10"/>
          <w:sz w:val="20"/>
        </w:rPr>
        <w:t>02</w:t>
      </w:r>
      <w:r w:rsidR="00907CA8">
        <w:rPr>
          <w:spacing w:val="-2"/>
          <w:sz w:val="20"/>
        </w:rPr>
        <w:t>.0</w:t>
      </w:r>
      <w:r w:rsidR="00AA2AF6">
        <w:rPr>
          <w:spacing w:val="-2"/>
          <w:sz w:val="20"/>
        </w:rPr>
        <w:t>2</w:t>
      </w:r>
      <w:r w:rsidR="00907CA8">
        <w:rPr>
          <w:spacing w:val="-2"/>
          <w:sz w:val="20"/>
        </w:rPr>
        <w:t>.202</w:t>
      </w:r>
      <w:r w:rsidR="00AA2AF6">
        <w:rPr>
          <w:spacing w:val="-2"/>
          <w:sz w:val="20"/>
        </w:rPr>
        <w:t>6</w:t>
      </w:r>
      <w:r w:rsidR="00395437">
        <w:rPr>
          <w:sz w:val="20"/>
        </w:rPr>
        <w:tab/>
      </w:r>
    </w:p>
    <w:p w:rsidR="002232CD" w:rsidRDefault="002232CD">
      <w:pPr>
        <w:spacing w:line="212" w:lineRule="exact"/>
        <w:ind w:left="13308"/>
        <w:rPr>
          <w:rFonts w:ascii="Tahoma"/>
          <w:sz w:val="18"/>
        </w:rPr>
      </w:pPr>
    </w:p>
    <w:p w:rsidR="00AA2AF6" w:rsidRDefault="00AA2AF6">
      <w:pPr>
        <w:spacing w:line="212" w:lineRule="exact"/>
        <w:ind w:left="13308"/>
        <w:rPr>
          <w:rFonts w:ascii="Tahoma"/>
          <w:sz w:val="18"/>
        </w:rPr>
      </w:pPr>
    </w:p>
    <w:p w:rsidR="00AA2AF6" w:rsidRDefault="00AA2AF6">
      <w:pPr>
        <w:spacing w:line="212" w:lineRule="exact"/>
        <w:ind w:left="13308"/>
        <w:rPr>
          <w:rFonts w:ascii="Tahoma"/>
          <w:sz w:val="18"/>
        </w:rPr>
      </w:pPr>
    </w:p>
    <w:p w:rsidR="00AA2AF6" w:rsidRDefault="00AA2AF6">
      <w:pPr>
        <w:spacing w:line="212" w:lineRule="exact"/>
        <w:ind w:left="13308"/>
        <w:rPr>
          <w:rFonts w:ascii="Tahoma"/>
          <w:sz w:val="18"/>
        </w:rPr>
      </w:pPr>
    </w:p>
    <w:p w:rsidR="00AA2AF6" w:rsidRDefault="00AA2AF6">
      <w:pPr>
        <w:spacing w:line="212" w:lineRule="exact"/>
        <w:ind w:left="13308"/>
        <w:rPr>
          <w:rFonts w:ascii="Tahoma"/>
          <w:sz w:val="18"/>
        </w:rPr>
      </w:pPr>
    </w:p>
    <w:p w:rsidR="00AA2AF6" w:rsidRPr="009B7055" w:rsidRDefault="00AA2AF6" w:rsidP="00AA2AF6">
      <w:pPr>
        <w:spacing w:line="212" w:lineRule="exact"/>
        <w:ind w:left="10773"/>
        <w:rPr>
          <w:rFonts w:ascii="Tahoma"/>
          <w:b/>
          <w:sz w:val="24"/>
          <w:szCs w:val="24"/>
        </w:rPr>
      </w:pPr>
      <w:r w:rsidRPr="009B7055">
        <w:rPr>
          <w:rFonts w:ascii="Tahoma"/>
          <w:b/>
          <w:sz w:val="24"/>
          <w:szCs w:val="24"/>
        </w:rPr>
        <w:t>Il responsabile del procedimento</w:t>
      </w:r>
    </w:p>
    <w:p w:rsidR="00AA2AF6" w:rsidRPr="009B7055" w:rsidRDefault="00AA2AF6" w:rsidP="00AA2AF6">
      <w:pPr>
        <w:spacing w:line="212" w:lineRule="exact"/>
        <w:ind w:left="10773"/>
        <w:rPr>
          <w:rFonts w:ascii="Tahoma"/>
          <w:b/>
          <w:sz w:val="24"/>
          <w:szCs w:val="24"/>
        </w:rPr>
      </w:pPr>
      <w:r w:rsidRPr="009B7055">
        <w:rPr>
          <w:rFonts w:ascii="Tahoma"/>
          <w:b/>
          <w:sz w:val="24"/>
          <w:szCs w:val="24"/>
        </w:rPr>
        <w:t xml:space="preserve">   </w:t>
      </w:r>
      <w:r w:rsidR="009B7055">
        <w:rPr>
          <w:rFonts w:ascii="Tahoma"/>
          <w:b/>
          <w:sz w:val="24"/>
          <w:szCs w:val="24"/>
        </w:rPr>
        <w:t xml:space="preserve">  </w:t>
      </w:r>
      <w:r w:rsidRPr="009B7055">
        <w:rPr>
          <w:rFonts w:ascii="Tahoma"/>
          <w:b/>
          <w:sz w:val="24"/>
          <w:szCs w:val="24"/>
        </w:rPr>
        <w:t xml:space="preserve">  Dott.ssa Giovanna </w:t>
      </w:r>
      <w:proofErr w:type="spellStart"/>
      <w:r w:rsidRPr="009B7055">
        <w:rPr>
          <w:rFonts w:ascii="Tahoma"/>
          <w:b/>
          <w:sz w:val="24"/>
          <w:szCs w:val="24"/>
        </w:rPr>
        <w:t>Cau</w:t>
      </w:r>
      <w:proofErr w:type="spellEnd"/>
    </w:p>
    <w:sectPr w:rsidR="00AA2AF6" w:rsidRPr="009B7055">
      <w:headerReference w:type="default" r:id="rId10"/>
      <w:type w:val="continuous"/>
      <w:pgSz w:w="16840" w:h="23820"/>
      <w:pgMar w:top="1840" w:right="992" w:bottom="0" w:left="992" w:header="4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E3" w:rsidRDefault="001924E3">
      <w:r>
        <w:separator/>
      </w:r>
    </w:p>
  </w:endnote>
  <w:endnote w:type="continuationSeparator" w:id="0">
    <w:p w:rsidR="001924E3" w:rsidRDefault="0019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E3" w:rsidRDefault="001924E3">
      <w:r>
        <w:separator/>
      </w:r>
    </w:p>
  </w:footnote>
  <w:footnote w:type="continuationSeparator" w:id="0">
    <w:p w:rsidR="001924E3" w:rsidRDefault="0019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CD" w:rsidRDefault="002232CD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2A73E3"/>
    <w:multiLevelType w:val="hybridMultilevel"/>
    <w:tmpl w:val="41B06814"/>
    <w:lvl w:ilvl="0" w:tplc="658ABA9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39C857E">
      <w:numFmt w:val="bullet"/>
      <w:lvlText w:val="•"/>
      <w:lvlJc w:val="left"/>
      <w:pPr>
        <w:ind w:left="2259" w:hanging="361"/>
      </w:pPr>
      <w:rPr>
        <w:rFonts w:hint="default"/>
        <w:lang w:val="it-IT" w:eastAsia="en-US" w:bidi="ar-SA"/>
      </w:rPr>
    </w:lvl>
    <w:lvl w:ilvl="2" w:tplc="A51C9676">
      <w:numFmt w:val="bullet"/>
      <w:lvlText w:val="•"/>
      <w:lvlJc w:val="left"/>
      <w:pPr>
        <w:ind w:left="3658" w:hanging="361"/>
      </w:pPr>
      <w:rPr>
        <w:rFonts w:hint="default"/>
        <w:lang w:val="it-IT" w:eastAsia="en-US" w:bidi="ar-SA"/>
      </w:rPr>
    </w:lvl>
    <w:lvl w:ilvl="3" w:tplc="AAE23614">
      <w:numFmt w:val="bullet"/>
      <w:lvlText w:val="•"/>
      <w:lvlJc w:val="left"/>
      <w:pPr>
        <w:ind w:left="5058" w:hanging="361"/>
      </w:pPr>
      <w:rPr>
        <w:rFonts w:hint="default"/>
        <w:lang w:val="it-IT" w:eastAsia="en-US" w:bidi="ar-SA"/>
      </w:rPr>
    </w:lvl>
    <w:lvl w:ilvl="4" w:tplc="FD1CB1E0">
      <w:numFmt w:val="bullet"/>
      <w:lvlText w:val="•"/>
      <w:lvlJc w:val="left"/>
      <w:pPr>
        <w:ind w:left="6457" w:hanging="361"/>
      </w:pPr>
      <w:rPr>
        <w:rFonts w:hint="default"/>
        <w:lang w:val="it-IT" w:eastAsia="en-US" w:bidi="ar-SA"/>
      </w:rPr>
    </w:lvl>
    <w:lvl w:ilvl="5" w:tplc="66B21D60">
      <w:numFmt w:val="bullet"/>
      <w:lvlText w:val="•"/>
      <w:lvlJc w:val="left"/>
      <w:pPr>
        <w:ind w:left="7857" w:hanging="361"/>
      </w:pPr>
      <w:rPr>
        <w:rFonts w:hint="default"/>
        <w:lang w:val="it-IT" w:eastAsia="en-US" w:bidi="ar-SA"/>
      </w:rPr>
    </w:lvl>
    <w:lvl w:ilvl="6" w:tplc="47261060">
      <w:numFmt w:val="bullet"/>
      <w:lvlText w:val="•"/>
      <w:lvlJc w:val="left"/>
      <w:pPr>
        <w:ind w:left="9256" w:hanging="361"/>
      </w:pPr>
      <w:rPr>
        <w:rFonts w:hint="default"/>
        <w:lang w:val="it-IT" w:eastAsia="en-US" w:bidi="ar-SA"/>
      </w:rPr>
    </w:lvl>
    <w:lvl w:ilvl="7" w:tplc="7A32563E">
      <w:numFmt w:val="bullet"/>
      <w:lvlText w:val="•"/>
      <w:lvlJc w:val="left"/>
      <w:pPr>
        <w:ind w:left="10656" w:hanging="361"/>
      </w:pPr>
      <w:rPr>
        <w:rFonts w:hint="default"/>
        <w:lang w:val="it-IT" w:eastAsia="en-US" w:bidi="ar-SA"/>
      </w:rPr>
    </w:lvl>
    <w:lvl w:ilvl="8" w:tplc="E2AEBC80">
      <w:numFmt w:val="bullet"/>
      <w:lvlText w:val="•"/>
      <w:lvlJc w:val="left"/>
      <w:pPr>
        <w:ind w:left="1205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CD"/>
    <w:rsid w:val="00101C6C"/>
    <w:rsid w:val="001924E3"/>
    <w:rsid w:val="001E4463"/>
    <w:rsid w:val="002232CD"/>
    <w:rsid w:val="002D3A23"/>
    <w:rsid w:val="00341E35"/>
    <w:rsid w:val="00353EF3"/>
    <w:rsid w:val="00395437"/>
    <w:rsid w:val="003B2186"/>
    <w:rsid w:val="003F71DE"/>
    <w:rsid w:val="004079F8"/>
    <w:rsid w:val="005F758E"/>
    <w:rsid w:val="00865D90"/>
    <w:rsid w:val="008948E7"/>
    <w:rsid w:val="008C44A3"/>
    <w:rsid w:val="00907CA8"/>
    <w:rsid w:val="009B7055"/>
    <w:rsid w:val="00A653AB"/>
    <w:rsid w:val="00AA2AF6"/>
    <w:rsid w:val="00D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9A8AA9-D9B6-401B-8113-EA66692B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758E"/>
    <w:pPr>
      <w:keepNext/>
      <w:widowControl/>
      <w:numPr>
        <w:numId w:val="2"/>
      </w:numPr>
      <w:suppressAutoHyphens/>
      <w:autoSpaceDE/>
      <w:autoSpaceDN/>
      <w:spacing w:after="240"/>
      <w:jc w:val="center"/>
      <w:outlineLvl w:val="0"/>
    </w:pPr>
    <w:rPr>
      <w:rFonts w:ascii="Times New Roman" w:eastAsia="Times New Roman" w:hAnsi="Times New Roman" w:cs="Times New Roman"/>
      <w:b/>
      <w:caps/>
      <w:spacing w:val="20"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F758E"/>
    <w:pPr>
      <w:keepNext/>
      <w:widowControl/>
      <w:numPr>
        <w:ilvl w:val="1"/>
        <w:numId w:val="2"/>
      </w:numPr>
      <w:suppressAutoHyphens/>
      <w:autoSpaceDE/>
      <w:autoSpaceDN/>
      <w:spacing w:before="120" w:after="120"/>
      <w:jc w:val="both"/>
      <w:outlineLvl w:val="1"/>
    </w:pPr>
    <w:rPr>
      <w:rFonts w:ascii="Times New Roman" w:eastAsia="Times New Roman" w:hAnsi="Times New Roman" w:cs="Times New Roman"/>
      <w:b/>
      <w:caps/>
      <w:spacing w:val="20"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F758E"/>
    <w:pPr>
      <w:keepNext/>
      <w:keepLines/>
      <w:widowControl/>
      <w:numPr>
        <w:ilvl w:val="2"/>
        <w:numId w:val="2"/>
      </w:numPr>
      <w:suppressAutoHyphens/>
      <w:autoSpaceDE/>
      <w:autoSpaceDN/>
      <w:spacing w:before="240" w:after="120"/>
      <w:outlineLvl w:val="2"/>
    </w:pPr>
    <w:rPr>
      <w:rFonts w:ascii="Times New Roman" w:eastAsia="Times New Roman" w:hAnsi="Times New Roman" w:cs="Arial"/>
      <w:b/>
      <w:bCs/>
      <w:smallCaps/>
      <w:color w:val="000000"/>
      <w:sz w:val="28"/>
      <w:szCs w:val="28"/>
      <w:lang w:val="en-US" w:eastAsia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F758E"/>
    <w:pPr>
      <w:widowControl/>
      <w:numPr>
        <w:ilvl w:val="4"/>
        <w:numId w:val="2"/>
      </w:numPr>
      <w:suppressAutoHyphens/>
      <w:autoSpaceDE/>
      <w:autoSpaceDN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5F758E"/>
    <w:pPr>
      <w:widowControl/>
      <w:numPr>
        <w:ilvl w:val="6"/>
        <w:numId w:val="2"/>
      </w:numPr>
      <w:suppressAutoHyphens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21"/>
      <w:ind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9"/>
      <w:ind w:left="86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7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758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7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58E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F758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758E"/>
    <w:rPr>
      <w:rFonts w:ascii="Times New Roman" w:eastAsia="Times New Roman" w:hAnsi="Times New Roman" w:cs="Times New Roman"/>
      <w:b/>
      <w:caps/>
      <w:spacing w:val="20"/>
      <w:kern w:val="1"/>
      <w:sz w:val="32"/>
      <w:szCs w:val="32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758E"/>
    <w:rPr>
      <w:rFonts w:ascii="Times New Roman" w:eastAsia="Times New Roman" w:hAnsi="Times New Roman" w:cs="Times New Roman"/>
      <w:b/>
      <w:caps/>
      <w:spacing w:val="20"/>
      <w:sz w:val="28"/>
      <w:szCs w:val="28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758E"/>
    <w:rPr>
      <w:rFonts w:ascii="Times New Roman" w:eastAsia="Times New Roman" w:hAnsi="Times New Roman" w:cs="Arial"/>
      <w:b/>
      <w:bCs/>
      <w:smallCaps/>
      <w:color w:val="000000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F758E"/>
    <w:rPr>
      <w:rFonts w:ascii="Times New Roman" w:eastAsia="Times New Roman" w:hAnsi="Times New Roman" w:cs="Times New Roman"/>
      <w:b/>
      <w:bCs/>
      <w:i/>
      <w:iCs/>
      <w:sz w:val="26"/>
      <w:szCs w:val="26"/>
      <w:lang w:val="it-IT"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F758E"/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flussio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sociali@pec.comune.flussio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Pilloni</dc:creator>
  <cp:lastModifiedBy>Carmen Mannu</cp:lastModifiedBy>
  <cp:revision>2</cp:revision>
  <dcterms:created xsi:type="dcterms:W3CDTF">2026-02-02T09:27:00Z</dcterms:created>
  <dcterms:modified xsi:type="dcterms:W3CDTF">2026-02-02T09:27:00Z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2019</vt:lpwstr>
  </property>
</Properties>
</file>